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25" w:rsidRDefault="00135225"/>
    <w:tbl>
      <w:tblPr>
        <w:tblStyle w:val="a3"/>
        <w:tblW w:w="16444" w:type="dxa"/>
        <w:tblInd w:w="-743" w:type="dxa"/>
        <w:tblLook w:val="04A0"/>
      </w:tblPr>
      <w:tblGrid>
        <w:gridCol w:w="8648"/>
        <w:gridCol w:w="7796"/>
      </w:tblGrid>
      <w:tr w:rsidR="00135225" w:rsidTr="00051509">
        <w:tc>
          <w:tcPr>
            <w:tcW w:w="8648" w:type="dxa"/>
          </w:tcPr>
          <w:p w:rsidR="00051509" w:rsidRDefault="00135225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051509" w:rsidRPr="00051509" w:rsidRDefault="00051509" w:rsidP="00051509">
            <w:pPr>
              <w:jc w:val="center"/>
              <w:rPr>
                <w:i/>
                <w:noProof/>
                <w:color w:val="C00000"/>
              </w:rPr>
            </w:pPr>
            <w:r w:rsidRPr="00051509">
              <w:rPr>
                <w:i/>
                <w:noProof/>
                <w:color w:val="C00000"/>
              </w:rPr>
              <w:t>Общественная палата Амурской области</w:t>
            </w:r>
          </w:p>
          <w:p w:rsidR="00051509" w:rsidRPr="00051509" w:rsidRDefault="00051509" w:rsidP="00051509">
            <w:pPr>
              <w:jc w:val="center"/>
              <w:rPr>
                <w:i/>
                <w:noProof/>
                <w:color w:val="C00000"/>
              </w:rPr>
            </w:pPr>
            <w:r w:rsidRPr="00051509">
              <w:rPr>
                <w:i/>
                <w:noProof/>
                <w:color w:val="C00000"/>
              </w:rPr>
              <w:t>Амурский областной институт развития образования</w:t>
            </w:r>
          </w:p>
          <w:p w:rsidR="00051509" w:rsidRDefault="00051509">
            <w:pPr>
              <w:rPr>
                <w:noProof/>
              </w:rPr>
            </w:pPr>
          </w:p>
          <w:p w:rsidR="00051509" w:rsidRDefault="00051509" w:rsidP="001B2AF8">
            <w:pPr>
              <w:rPr>
                <w:noProof/>
              </w:rPr>
            </w:pPr>
          </w:p>
          <w:p w:rsidR="00135225" w:rsidRDefault="00135225">
            <w:pPr>
              <w:rPr>
                <w:noProof/>
              </w:rPr>
            </w:pPr>
          </w:p>
          <w:p w:rsidR="001B2AF8" w:rsidRDefault="001B2AF8">
            <w:pPr>
              <w:rPr>
                <w:noProof/>
              </w:rPr>
            </w:pPr>
          </w:p>
          <w:p w:rsidR="001B2AF8" w:rsidRPr="001B2AF8" w:rsidRDefault="001B2AF8" w:rsidP="001B2AF8">
            <w:pPr>
              <w:jc w:val="center"/>
              <w:rPr>
                <w:b/>
                <w:i/>
                <w:noProof/>
                <w:color w:val="00B050"/>
                <w:sz w:val="36"/>
                <w:szCs w:val="36"/>
              </w:rPr>
            </w:pPr>
            <w:r w:rsidRPr="001B2AF8">
              <w:rPr>
                <w:b/>
                <w:i/>
                <w:noProof/>
                <w:color w:val="00B050"/>
                <w:sz w:val="36"/>
                <w:szCs w:val="36"/>
              </w:rPr>
              <w:t>ЗАЩИТА ПРАВ ДЕТЕЙ В ШКОЛЕ</w:t>
            </w:r>
          </w:p>
          <w:p w:rsidR="001B2AF8" w:rsidRDefault="001B2AF8">
            <w:pPr>
              <w:rPr>
                <w:noProof/>
              </w:rPr>
            </w:pPr>
          </w:p>
          <w:p w:rsidR="001B2AF8" w:rsidRDefault="001B2AF8" w:rsidP="00135225">
            <w:pPr>
              <w:jc w:val="center"/>
              <w:rPr>
                <w:noProof/>
              </w:rPr>
            </w:pPr>
          </w:p>
          <w:p w:rsidR="00135225" w:rsidRDefault="00135225" w:rsidP="00135225">
            <w:pPr>
              <w:jc w:val="center"/>
            </w:pPr>
            <w:r w:rsidRPr="00135225">
              <w:rPr>
                <w:noProof/>
              </w:rPr>
              <w:drawing>
                <wp:inline distT="0" distB="0" distL="0" distR="0">
                  <wp:extent cx="2362200" cy="1943100"/>
                  <wp:effectExtent l="19050" t="0" r="0" b="0"/>
                  <wp:docPr id="6" name="Рисунок 13" descr="https://encrypted-tbn0.gstatic.com/images?q=tbn:ANd9GcQBm1B4kZnAmTlxh1t7WmsvEvBbXYpB1TgHCpYJjeTBGhXw7MYK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QBm1B4kZnAmTlxh1t7WmsvEvBbXYpB1TgHCpYJjeTBGhXw7MYK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48C" w:rsidRDefault="00C8248C" w:rsidP="00135225">
            <w:pPr>
              <w:jc w:val="center"/>
            </w:pPr>
          </w:p>
          <w:p w:rsidR="00C8248C" w:rsidRDefault="00C8248C" w:rsidP="00135225">
            <w:pPr>
              <w:jc w:val="center"/>
            </w:pPr>
          </w:p>
          <w:p w:rsidR="001B2AF8" w:rsidRDefault="001B2AF8" w:rsidP="00135225">
            <w:pPr>
              <w:jc w:val="center"/>
            </w:pPr>
          </w:p>
          <w:p w:rsidR="001B2AF8" w:rsidRDefault="001B2AF8" w:rsidP="00135225">
            <w:pPr>
              <w:jc w:val="center"/>
            </w:pPr>
          </w:p>
          <w:p w:rsidR="001B2AF8" w:rsidRDefault="001B2AF8" w:rsidP="001B2AF8"/>
          <w:p w:rsidR="001B2AF8" w:rsidRPr="001B2AF8" w:rsidRDefault="001B2AF8" w:rsidP="001B2AF8">
            <w:pPr>
              <w:rPr>
                <w:b/>
              </w:rPr>
            </w:pPr>
          </w:p>
          <w:p w:rsidR="00C8248C" w:rsidRDefault="001B2AF8" w:rsidP="001B2AF8">
            <w:pPr>
              <w:shd w:val="clear" w:color="auto" w:fill="FFFFFF"/>
              <w:spacing w:line="225" w:lineRule="atLeast"/>
              <w:jc w:val="center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1B2AF8">
              <w:rPr>
                <w:rFonts w:ascii="Verdana" w:eastAsia="Times New Roman" w:hAnsi="Verdana" w:cs="Times New Roman"/>
                <w:i/>
                <w:noProof/>
                <w:color w:val="7030A0"/>
                <w:sz w:val="20"/>
                <w:szCs w:val="20"/>
              </w:rPr>
              <w:drawing>
                <wp:inline distT="0" distB="0" distL="0" distR="0">
                  <wp:extent cx="1781175" cy="1332320"/>
                  <wp:effectExtent l="19050" t="0" r="0" b="0"/>
                  <wp:docPr id="1" name="Рисунок 19" descr="http://ag.volganet.ru/upload/iblock/515/5156e83c34edc654eb61abe3614489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g.volganet.ru/upload/iblock/515/5156e83c34edc654eb61abe3614489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867" cy="1333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F8" w:rsidRDefault="001B2AF8" w:rsidP="001B2AF8">
            <w:pPr>
              <w:shd w:val="clear" w:color="auto" w:fill="FFFFFF"/>
              <w:spacing w:line="225" w:lineRule="atLeast"/>
              <w:jc w:val="center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</w:p>
          <w:p w:rsidR="001B2AF8" w:rsidRDefault="001B2AF8" w:rsidP="001B2AF8">
            <w:pPr>
              <w:shd w:val="clear" w:color="auto" w:fill="FFFFFF"/>
              <w:spacing w:line="225" w:lineRule="atLeast"/>
              <w:jc w:val="center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</w:p>
          <w:p w:rsidR="001B2AF8" w:rsidRDefault="001B2AF8" w:rsidP="001B2AF8">
            <w:pPr>
              <w:shd w:val="clear" w:color="auto" w:fill="FFFFFF"/>
              <w:spacing w:line="225" w:lineRule="atLeast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</w:p>
          <w:p w:rsidR="001B2AF8" w:rsidRDefault="001B2AF8" w:rsidP="001B2AF8">
            <w:pPr>
              <w:shd w:val="clear" w:color="auto" w:fill="FFFFFF"/>
              <w:spacing w:line="225" w:lineRule="atLeast"/>
              <w:jc w:val="center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</w:p>
          <w:p w:rsidR="001B2AF8" w:rsidRPr="00C8248C" w:rsidRDefault="001B2AF8" w:rsidP="001B2AF8">
            <w:pPr>
              <w:shd w:val="clear" w:color="auto" w:fill="FFFFFF"/>
              <w:spacing w:line="225" w:lineRule="atLeast"/>
              <w:jc w:val="center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>Право на образование следует рассматривать как совокупность прав:</w:t>
            </w: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>1) на выбор образовательного учреждения или образовательной программы;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>2) на получение образования в соответствии с установленными стандартами;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>3) на обучение в условиях, гарантирующих безопасность ребенка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>;</w:t>
            </w: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 xml:space="preserve">4) на уважение своего человеческого достоинства, уважительное отношение </w:t>
            </w:r>
            <w:proofErr w:type="gramStart"/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>со</w:t>
            </w:r>
            <w:proofErr w:type="gramEnd"/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 xml:space="preserve"> стороны персонала образовательного учреждения;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>5) на обучение, осуществляемое на современной учебно-материальной базе;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>6) на получение впервые бесплатного начального, основного, среднего (полного) общего образования, а на конкурсной основе – среднего профессионального, высшего профессионального образования в государственных и муниципальных образовательных учреждениях;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>7) на обеспечение учебной литературой из фондов школьных библиотек;</w:t>
            </w: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>8) на добровольное участие в трудовой деятельности по благоустройству школы;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>9) на получение дополнительных (в том числе платных) образовательных услуг;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>10) на социально-педагогическую и психолого-педагогическую помощь в процессе;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 xml:space="preserve"> образования;</w:t>
            </w: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>11) на равные права с другими при поступлении в образовательные учреждения следующего уровня;</w:t>
            </w:r>
          </w:p>
          <w:p w:rsidR="00C8248C" w:rsidRPr="00C8248C" w:rsidRDefault="00C8248C" w:rsidP="00C8248C">
            <w:pPr>
              <w:pStyle w:val="a6"/>
              <w:shd w:val="clear" w:color="auto" w:fill="FFFFFF"/>
              <w:spacing w:before="30" w:beforeAutospacing="0" w:after="30" w:afterAutospacing="0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C8248C" w:rsidRDefault="00C8248C" w:rsidP="00C8248C">
            <w:pPr>
              <w:pStyle w:val="a6"/>
              <w:shd w:val="clear" w:color="auto" w:fill="FFFFFF"/>
              <w:spacing w:before="30" w:beforeAutospacing="0" w:after="30" w:afterAutospacing="0"/>
            </w:pPr>
          </w:p>
        </w:tc>
        <w:tc>
          <w:tcPr>
            <w:tcW w:w="7796" w:type="dxa"/>
          </w:tcPr>
          <w:p w:rsidR="00402B2C" w:rsidRDefault="00402B2C"/>
          <w:p w:rsidR="00402B2C" w:rsidRDefault="00402B2C"/>
          <w:p w:rsidR="00135225" w:rsidRDefault="00135225"/>
          <w:p w:rsidR="00402B2C" w:rsidRDefault="00135225" w:rsidP="00402B2C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552700" cy="1914525"/>
                  <wp:effectExtent l="19050" t="0" r="0" b="0"/>
                  <wp:docPr id="16" name="Рисунок 16" descr="http://images.myshared.ru/677572/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ages.myshared.ru/677572/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378" cy="1914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B2C" w:rsidRPr="00402B2C"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t>Т</w:t>
            </w:r>
          </w:p>
          <w:p w:rsidR="00402B2C" w:rsidRPr="001B2AF8" w:rsidRDefault="00402B2C" w:rsidP="001B2AF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rFonts w:ascii="Arial" w:hAnsi="Arial" w:cs="Arial"/>
                <w:color w:val="FF0000"/>
                <w:sz w:val="18"/>
                <w:szCs w:val="18"/>
              </w:rPr>
            </w:pPr>
            <w:r w:rsidRPr="001B2AF8">
              <w:rPr>
                <w:rStyle w:val="a7"/>
                <w:rFonts w:ascii="Arial" w:hAnsi="Arial" w:cs="Arial"/>
                <w:color w:val="FF0000"/>
                <w:sz w:val="18"/>
                <w:szCs w:val="18"/>
              </w:rPr>
              <w:t>Твои права</w:t>
            </w:r>
          </w:p>
          <w:p w:rsidR="00402B2C" w:rsidRPr="001B2AF8" w:rsidRDefault="001B2AF8" w:rsidP="00402B2C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2AF8">
              <w:rPr>
                <w:rStyle w:val="a7"/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                                              </w:t>
            </w:r>
            <w:r w:rsidR="00402B2C" w:rsidRPr="001B2AF8">
              <w:rPr>
                <w:rStyle w:val="a7"/>
                <w:rFonts w:ascii="Arial" w:hAnsi="Arial" w:cs="Arial"/>
                <w:color w:val="FF0000"/>
                <w:sz w:val="18"/>
                <w:szCs w:val="18"/>
              </w:rPr>
              <w:t xml:space="preserve"> в школе:</w:t>
            </w:r>
          </w:p>
          <w:p w:rsidR="00402B2C" w:rsidRPr="001B2AF8" w:rsidRDefault="00402B2C" w:rsidP="00402B2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</w:pPr>
            <w:r w:rsidRPr="00402B2C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B2AF8"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  <w:t>получить образование бесплатно;</w:t>
            </w:r>
          </w:p>
          <w:p w:rsidR="00402B2C" w:rsidRPr="001B2AF8" w:rsidRDefault="00402B2C" w:rsidP="00402B2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</w:pPr>
            <w:r w:rsidRPr="001B2AF8"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  <w:t>- выбрать школу, в которой ты будешь учиться, а также форму получения образования. Ты можешь получать знания в школе, а можешь обучаться дома, самостоятельно осваивая учебные дисциплины, что не исключает необходимости сдать экзамены в школе;</w:t>
            </w:r>
          </w:p>
          <w:p w:rsidR="00402B2C" w:rsidRPr="001B2AF8" w:rsidRDefault="00402B2C" w:rsidP="00402B2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</w:pPr>
            <w:r w:rsidRPr="001B2AF8"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  <w:t xml:space="preserve">- обучаться по общей учебной программе, а если ты имеешь возможность досрочно выучить какой- либо предмет - возможно </w:t>
            </w:r>
            <w:proofErr w:type="gramStart"/>
            <w:r w:rsidRPr="001B2AF8"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  <w:t>обучение по</w:t>
            </w:r>
            <w:proofErr w:type="gramEnd"/>
            <w:r w:rsidRPr="001B2AF8"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  <w:t xml:space="preserve"> ускоренному курсу. Порядок </w:t>
            </w:r>
            <w:proofErr w:type="gramStart"/>
            <w:r w:rsidRPr="001B2AF8"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  <w:t>обучения по</w:t>
            </w:r>
            <w:proofErr w:type="gramEnd"/>
            <w:r w:rsidRPr="001B2AF8"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  <w:t xml:space="preserve"> индивидуальной программе определяется Уставом школы;</w:t>
            </w:r>
          </w:p>
          <w:p w:rsidR="00402B2C" w:rsidRPr="001B2AF8" w:rsidRDefault="00402B2C" w:rsidP="00402B2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</w:pPr>
            <w:r w:rsidRPr="001B2AF8"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  <w:t>- бесплатно пользоваться библиотекой;</w:t>
            </w:r>
          </w:p>
          <w:p w:rsidR="00402B2C" w:rsidRPr="001B2AF8" w:rsidRDefault="00402B2C" w:rsidP="00402B2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</w:pPr>
            <w:r w:rsidRPr="001B2AF8"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  <w:t>- участвовать в управлении школы, каким образом ты можешь участвовать в управлении школы ты можешь узнать, прочитав Устав твоей школы;</w:t>
            </w:r>
          </w:p>
          <w:p w:rsidR="00402B2C" w:rsidRPr="001B2AF8" w:rsidRDefault="00402B2C" w:rsidP="00402B2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</w:pPr>
            <w:r w:rsidRPr="001B2AF8"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  <w:t>- на уважение твоего человеческого достоинства, на свободу совести, информации, на свободное выр</w:t>
            </w:r>
            <w:r w:rsidR="001B2AF8" w:rsidRPr="001B2AF8">
              <w:rPr>
                <w:rFonts w:asciiTheme="minorHAnsi" w:hAnsiTheme="minorHAnsi" w:cs="Aharoni"/>
                <w:i/>
                <w:color w:val="000000"/>
                <w:sz w:val="18"/>
                <w:szCs w:val="18"/>
              </w:rPr>
              <w:t>ажение твоих мнений и убеждений</w:t>
            </w:r>
          </w:p>
          <w:p w:rsidR="00135225" w:rsidRPr="00402B2C" w:rsidRDefault="00135225" w:rsidP="00135225">
            <w:pPr>
              <w:rPr>
                <w:sz w:val="18"/>
                <w:szCs w:val="18"/>
              </w:rPr>
            </w:pPr>
          </w:p>
          <w:p w:rsidR="00135225" w:rsidRDefault="00135225" w:rsidP="00402B2C">
            <w:pPr>
              <w:tabs>
                <w:tab w:val="left" w:pos="2550"/>
              </w:tabs>
            </w:pPr>
          </w:p>
          <w:p w:rsidR="00135225" w:rsidRDefault="00051509" w:rsidP="00402B2C">
            <w:pPr>
              <w:tabs>
                <w:tab w:val="left" w:pos="4845"/>
              </w:tabs>
              <w:jc w:val="center"/>
            </w:pPr>
            <w:r w:rsidRPr="00051509">
              <w:rPr>
                <w:noProof/>
              </w:rPr>
              <w:drawing>
                <wp:inline distT="0" distB="0" distL="0" distR="0">
                  <wp:extent cx="1952625" cy="1524000"/>
                  <wp:effectExtent l="19050" t="0" r="9525" b="0"/>
                  <wp:docPr id="9" name="Рисунок 22" descr="https://encrypted-tbn1.gstatic.com/images?q=tbn:ANd9GcQ_LoMkMR_8dA-qO9Ae_Wr8PZ67ROT-7b_aSXvNXaWnL2xNzY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ncrypted-tbn1.gstatic.com/images?q=tbn:ANd9GcQ_LoMkMR_8dA-qO9Ae_Wr8PZ67ROT-7b_aSXvNXaWnL2xNzY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B2C" w:rsidRPr="00402B2C">
              <w:rPr>
                <w:noProof/>
              </w:rPr>
              <w:drawing>
                <wp:inline distT="0" distB="0" distL="0" distR="0">
                  <wp:extent cx="2110917" cy="1581150"/>
                  <wp:effectExtent l="19050" t="0" r="3633" b="0"/>
                  <wp:docPr id="12" name="Рисунок 10" descr="https://encrypted-tbn2.gstatic.com/images?q=tbn:ANd9GcTig_DSODdPzeJheGykj983TwkdWCjCQhNfo2y-qpg4yg2wbADe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2.gstatic.com/images?q=tbn:ANd9GcTig_DSODdPzeJheGykj983TwkdWCjCQhNfo2y-qpg4yg2wbADe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917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225" w:rsidRDefault="00135225">
            <w:r>
              <w:rPr>
                <w:noProof/>
              </w:rPr>
              <w:t xml:space="preserve">                                                                                    </w:t>
            </w:r>
          </w:p>
          <w:p w:rsidR="00135225" w:rsidRDefault="00135225"/>
          <w:p w:rsidR="00135225" w:rsidRDefault="00135225" w:rsidP="00135225">
            <w:pPr>
              <w:jc w:val="center"/>
            </w:pPr>
          </w:p>
          <w:p w:rsidR="00135225" w:rsidRDefault="00135225" w:rsidP="00135225">
            <w:pPr>
              <w:jc w:val="center"/>
            </w:pP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color w:val="002060"/>
                <w:sz w:val="20"/>
                <w:szCs w:val="20"/>
              </w:rPr>
              <w:br/>
            </w: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>12) 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 или начального профессионального образования;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>13) на получение образования (основного общего) на родном языке, а также на выбор языка обучения в пределах имеющихся возможностей;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 xml:space="preserve">14) на оставление общеобразовательного учреждения до получения основного общего образования, по достижении возраста 15 лет и согласия родителей (лиц, их </w:t>
            </w:r>
            <w:proofErr w:type="spellStart"/>
            <w:proofErr w:type="gramStart"/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>заменяю-щих</w:t>
            </w:r>
            <w:proofErr w:type="spellEnd"/>
            <w:proofErr w:type="gramEnd"/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>) и органа управления образованием;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 xml:space="preserve">15) на продолжение образования в образовательном учреждении, </w:t>
            </w:r>
            <w:proofErr w:type="gramStart"/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>получающий</w:t>
            </w:r>
            <w:proofErr w:type="gramEnd"/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 xml:space="preserve"> образование в семье при условии положительной аттестации и решению родителей, лиц их заменяющих, на любом этапе обучения;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</w:r>
            <w:proofErr w:type="gramStart"/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 xml:space="preserve">16) 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</w:t>
            </w:r>
            <w:proofErr w:type="spellStart"/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>про-хождении</w:t>
            </w:r>
            <w:proofErr w:type="spellEnd"/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 xml:space="preserve"> учащимся аттестации;</w:t>
            </w: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>17) на участие в управлении образовательным учреждением в соответствии с его Уставом;</w:t>
            </w:r>
            <w:proofErr w:type="gramEnd"/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 xml:space="preserve">18) на уважение и свободное выражение мнений и убеждений </w:t>
            </w:r>
            <w:proofErr w:type="gramStart"/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>обучающимся</w:t>
            </w:r>
            <w:proofErr w:type="gramEnd"/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>;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br/>
              <w:t>19) на свободное посещение мероприятий, не предусмотренных учебным планом.</w:t>
            </w: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</w:p>
          <w:p w:rsidR="00C8248C" w:rsidRPr="00C8248C" w:rsidRDefault="00C8248C" w:rsidP="00C8248C">
            <w:pPr>
              <w:shd w:val="clear" w:color="auto" w:fill="FFFFFF"/>
              <w:spacing w:line="225" w:lineRule="atLeast"/>
              <w:jc w:val="both"/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</w:pPr>
            <w:r w:rsidRPr="00C8248C">
              <w:rPr>
                <w:rFonts w:ascii="Verdana" w:eastAsia="Times New Roman" w:hAnsi="Verdana" w:cs="Times New Roman"/>
                <w:i/>
                <w:color w:val="7030A0"/>
                <w:sz w:val="20"/>
                <w:szCs w:val="20"/>
              </w:rPr>
              <w:t>Более подробно права учащихся в образовательном процессе регламентируются Уставом и локальными актами образовательного учреждения.</w:t>
            </w:r>
          </w:p>
          <w:p w:rsidR="00135225" w:rsidRDefault="00135225" w:rsidP="00135225">
            <w:pPr>
              <w:jc w:val="center"/>
            </w:pPr>
          </w:p>
          <w:p w:rsidR="00135225" w:rsidRDefault="00135225">
            <w:r>
              <w:t xml:space="preserve">                         </w:t>
            </w:r>
          </w:p>
          <w:p w:rsidR="00135225" w:rsidRDefault="00135225"/>
          <w:p w:rsidR="00135225" w:rsidRDefault="00135225"/>
          <w:p w:rsidR="00135225" w:rsidRDefault="00135225"/>
        </w:tc>
      </w:tr>
    </w:tbl>
    <w:p w:rsidR="00ED0526" w:rsidRDefault="00ED0526"/>
    <w:sectPr w:rsidR="00ED0526" w:rsidSect="00051509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35225"/>
    <w:rsid w:val="00051509"/>
    <w:rsid w:val="000D3105"/>
    <w:rsid w:val="00135225"/>
    <w:rsid w:val="001B2AF8"/>
    <w:rsid w:val="00402B2C"/>
    <w:rsid w:val="00497C9C"/>
    <w:rsid w:val="007225BF"/>
    <w:rsid w:val="00C8248C"/>
    <w:rsid w:val="00ED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2B2C"/>
    <w:rPr>
      <w:b/>
      <w:bCs/>
    </w:rPr>
  </w:style>
  <w:style w:type="character" w:customStyle="1" w:styleId="apple-converted-space">
    <w:name w:val="apple-converted-space"/>
    <w:basedOn w:val="a0"/>
    <w:rsid w:val="00C82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01C7-4D19-4F15-99A3-84202BAC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2014-11-15T02:38:00Z</dcterms:created>
  <dcterms:modified xsi:type="dcterms:W3CDTF">2014-11-19T01:37:00Z</dcterms:modified>
</cp:coreProperties>
</file>